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BE" w:rsidRPr="00C237BA" w:rsidRDefault="002F70BE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P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Pr="00C237BA" w:rsidRDefault="00C237BA" w:rsidP="00C237B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237BA">
        <w:rPr>
          <w:rFonts w:ascii="Times New Roman" w:hAnsi="Times New Roman"/>
          <w:b/>
          <w:sz w:val="32"/>
          <w:szCs w:val="32"/>
        </w:rPr>
        <w:t>NJOFTIM</w:t>
      </w:r>
    </w:p>
    <w:p w:rsid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P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  <w:r w:rsidRPr="00C237BA">
        <w:rPr>
          <w:rFonts w:ascii="Times New Roman" w:hAnsi="Times New Roman"/>
          <w:sz w:val="24"/>
          <w:szCs w:val="24"/>
        </w:rPr>
        <w:t xml:space="preserve">Komisioni i Pavarur për Miniera dhe Minerale, Njësia e Personelit, njofton të gjithë </w:t>
      </w:r>
      <w:proofErr w:type="spellStart"/>
      <w:r w:rsidRPr="00C237BA">
        <w:rPr>
          <w:rFonts w:ascii="Times New Roman" w:hAnsi="Times New Roman"/>
          <w:sz w:val="24"/>
          <w:szCs w:val="24"/>
        </w:rPr>
        <w:t>aplikantët</w:t>
      </w:r>
      <w:proofErr w:type="spellEnd"/>
      <w:r w:rsidRPr="00C237BA">
        <w:rPr>
          <w:rFonts w:ascii="Times New Roman" w:hAnsi="Times New Roman"/>
          <w:sz w:val="24"/>
          <w:szCs w:val="24"/>
        </w:rPr>
        <w:t xml:space="preserve"> për pezullimin e konkursit të jashtëm, i shpallur me 07.10.2019.</w:t>
      </w:r>
    </w:p>
    <w:p w:rsid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P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  <w:r w:rsidRPr="00C237BA">
        <w:rPr>
          <w:rFonts w:ascii="Times New Roman" w:hAnsi="Times New Roman"/>
          <w:sz w:val="24"/>
          <w:szCs w:val="24"/>
        </w:rPr>
        <w:t xml:space="preserve">Ministria e Administratës Publike, si Ministri përgjegjëse për menaxhimin e zyrtarëve publikë në Republikën e Kosovës, me datë 07.10.2019, na njofton se të </w:t>
      </w:r>
      <w:r>
        <w:rPr>
          <w:rFonts w:ascii="Times New Roman" w:hAnsi="Times New Roman"/>
          <w:sz w:val="24"/>
          <w:szCs w:val="24"/>
        </w:rPr>
        <w:t>g</w:t>
      </w:r>
      <w:r w:rsidRPr="00C237BA">
        <w:rPr>
          <w:rFonts w:ascii="Times New Roman" w:hAnsi="Times New Roman"/>
          <w:sz w:val="24"/>
          <w:szCs w:val="24"/>
        </w:rPr>
        <w:t>jitha konkurset e shpallura dhe të miratuara nga Ministria e Administratës Publike, me legjislacionin e vjetër dhe të publikuara pas hyrjes në fuqi të ligjit Nr. 06/L-114 për zyrtarët publikë (LZP) me datën 12.09.2019, duhet të pezullohen.</w:t>
      </w:r>
    </w:p>
    <w:p w:rsid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  <w:r w:rsidRPr="00C237BA">
        <w:rPr>
          <w:rFonts w:ascii="Times New Roman" w:hAnsi="Times New Roman"/>
          <w:sz w:val="24"/>
          <w:szCs w:val="24"/>
        </w:rPr>
        <w:t>Pezullimi bëhet pasi aktet nën</w:t>
      </w:r>
      <w:r>
        <w:rPr>
          <w:rFonts w:ascii="Times New Roman" w:hAnsi="Times New Roman"/>
          <w:sz w:val="24"/>
          <w:szCs w:val="24"/>
        </w:rPr>
        <w:t>ligjore për zbatimin e këtij li</w:t>
      </w:r>
      <w:r w:rsidRPr="00C237BA">
        <w:rPr>
          <w:rFonts w:ascii="Times New Roman" w:hAnsi="Times New Roman"/>
          <w:sz w:val="24"/>
          <w:szCs w:val="24"/>
        </w:rPr>
        <w:t xml:space="preserve">gji ende nuk janë miratuar nga Qeveria e Republikës së Kosovës, andaj pozitat e poshtë shënuara sipas konkursit të shpallur të </w:t>
      </w:r>
      <w:r w:rsidRPr="00C237BA">
        <w:rPr>
          <w:rFonts w:ascii="Times New Roman" w:hAnsi="Times New Roman"/>
          <w:sz w:val="24"/>
          <w:szCs w:val="24"/>
        </w:rPr>
        <w:t>datës</w:t>
      </w:r>
      <w:bookmarkStart w:id="0" w:name="_GoBack"/>
      <w:bookmarkEnd w:id="0"/>
      <w:r w:rsidRPr="00C237BA">
        <w:rPr>
          <w:rFonts w:ascii="Times New Roman" w:hAnsi="Times New Roman"/>
          <w:sz w:val="24"/>
          <w:szCs w:val="24"/>
        </w:rPr>
        <w:t xml:space="preserve"> 07.10.2019, pezullohen deri në një vendim tjetër.</w:t>
      </w:r>
    </w:p>
    <w:p w:rsid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Default="00C237BA" w:rsidP="00C23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Zyrtar Ekzekutiv</w:t>
      </w:r>
    </w:p>
    <w:p w:rsidR="00C237BA" w:rsidRPr="00C237BA" w:rsidRDefault="00C237BA" w:rsidP="00C23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37BA">
        <w:rPr>
          <w:rFonts w:ascii="Times New Roman" w:hAnsi="Times New Roman"/>
          <w:sz w:val="24"/>
          <w:szCs w:val="24"/>
        </w:rPr>
        <w:t>Zyrtar i TI-se për Përkrahje</w:t>
      </w:r>
    </w:p>
    <w:p w:rsidR="00C237BA" w:rsidRP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P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  <w:r w:rsidRPr="00C237BA">
        <w:rPr>
          <w:rFonts w:ascii="Times New Roman" w:hAnsi="Times New Roman"/>
          <w:sz w:val="24"/>
          <w:szCs w:val="24"/>
        </w:rPr>
        <w:t>Faleminderit për mirëkuptim!</w:t>
      </w:r>
    </w:p>
    <w:p w:rsid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37BA" w:rsidRPr="00C237BA" w:rsidRDefault="00C237BA" w:rsidP="00C237BA">
      <w:pPr>
        <w:spacing w:line="360" w:lineRule="auto"/>
        <w:rPr>
          <w:rFonts w:ascii="Times New Roman" w:hAnsi="Times New Roman"/>
          <w:sz w:val="24"/>
          <w:szCs w:val="24"/>
        </w:rPr>
      </w:pPr>
      <w:r w:rsidRPr="00C237BA">
        <w:rPr>
          <w:rFonts w:ascii="Times New Roman" w:hAnsi="Times New Roman"/>
          <w:sz w:val="24"/>
          <w:szCs w:val="24"/>
        </w:rPr>
        <w:t>Prishtinë, 22.10.2019</w:t>
      </w:r>
    </w:p>
    <w:sectPr w:rsidR="00C237BA" w:rsidRPr="00C237BA" w:rsidSect="00C237BA">
      <w:footerReference w:type="default" r:id="rId8"/>
      <w:headerReference w:type="first" r:id="rId9"/>
      <w:footerReference w:type="first" r:id="rId10"/>
      <w:pgSz w:w="11906" w:h="16838" w:code="9"/>
      <w:pgMar w:top="2382" w:right="1274" w:bottom="2269" w:left="1418" w:header="426" w:footer="2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BA" w:rsidRDefault="00C237BA" w:rsidP="00C237BA">
      <w:r>
        <w:separator/>
      </w:r>
    </w:p>
  </w:endnote>
  <w:endnote w:type="continuationSeparator" w:id="0">
    <w:p w:rsidR="00C237BA" w:rsidRDefault="00C237BA" w:rsidP="00C2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1B" w:rsidRDefault="00C237BA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1B" w:rsidRPr="0007798D" w:rsidRDefault="00C237BA" w:rsidP="0007798D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ABC3D2" wp14:editId="218433D8">
              <wp:simplePos x="0" y="0"/>
              <wp:positionH relativeFrom="column">
                <wp:posOffset>-29210</wp:posOffset>
              </wp:positionH>
              <wp:positionV relativeFrom="paragraph">
                <wp:posOffset>43180</wp:posOffset>
              </wp:positionV>
              <wp:extent cx="5715000" cy="881380"/>
              <wp:effectExtent l="8890" t="5080" r="1016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3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 xml:space="preserve"> (38) 240 252</w:t>
                            </w:r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3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 xml:space="preserve"> (38) 245 844</w:t>
                            </w:r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22471B" w:rsidRPr="00473C0C" w:rsidRDefault="00C237BA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</w:t>
                            </w:r>
                            <w:proofErr w:type="spellEnd"/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1B" w:rsidRPr="00473C0C" w:rsidRDefault="00C237BA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22471B" w:rsidRPr="00473C0C" w:rsidRDefault="00C237BA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22471B" w:rsidRDefault="00C237BA" w:rsidP="00467918">
                            <w:pPr>
                              <w:jc w:val="left"/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2.3pt;margin-top:3.4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">
              <v:rect id="Rectangle 6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 xml:space="preserve"> (38) 240 252</w:t>
                      </w:r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3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 xml:space="preserve"> (38) 245 844</w:t>
                      </w:r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22471B" w:rsidRPr="00473C0C" w:rsidRDefault="00C237BA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</w:t>
                      </w:r>
                      <w:proofErr w:type="spellEnd"/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22471B" w:rsidRPr="00473C0C" w:rsidRDefault="00C237BA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22471B" w:rsidRPr="00473C0C" w:rsidRDefault="00C237BA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22471B" w:rsidRDefault="00C237BA" w:rsidP="00467918">
                      <w:pPr>
                        <w:jc w:val="left"/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BA" w:rsidRDefault="00C237BA" w:rsidP="00C237BA">
      <w:r>
        <w:separator/>
      </w:r>
    </w:p>
  </w:footnote>
  <w:footnote w:type="continuationSeparator" w:id="0">
    <w:p w:rsidR="00C237BA" w:rsidRDefault="00C237BA" w:rsidP="00C2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1B" w:rsidRDefault="00C237BA">
    <w:pPr>
      <w:pStyle w:val="Header"/>
      <w:tabs>
        <w:tab w:val="clear" w:pos="9072"/>
      </w:tabs>
      <w:rPr>
        <w:sz w:val="16"/>
        <w:lang w:val="en-US"/>
      </w:rPr>
    </w:pPr>
    <w:r>
      <w:rPr>
        <w:noProof/>
        <w:sz w:val="16"/>
        <w:lang w:val="en-GB" w:eastAsia="en-GB"/>
      </w:rPr>
      <w:drawing>
        <wp:inline distT="0" distB="0" distL="0" distR="0" wp14:anchorId="6B82DA26" wp14:editId="15F7C776">
          <wp:extent cx="5745480" cy="927735"/>
          <wp:effectExtent l="0" t="0" r="7620" b="5715"/>
          <wp:docPr id="1" name="Picture 1" descr="Logo e KPMM - header-i i 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 KPMM - header-i i 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94D"/>
    <w:multiLevelType w:val="hybridMultilevel"/>
    <w:tmpl w:val="22EC0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BA"/>
    <w:rsid w:val="002F70BE"/>
    <w:rsid w:val="004C10BA"/>
    <w:rsid w:val="009C09F5"/>
    <w:rsid w:val="00C2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B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37BA"/>
    <w:pPr>
      <w:tabs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237BA"/>
    <w:rPr>
      <w:rFonts w:ascii="Arial" w:eastAsia="Times New Roman" w:hAnsi="Arial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rsid w:val="00C237BA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C237BA"/>
    <w:rPr>
      <w:rFonts w:ascii="Arial" w:eastAsia="Times New Roman" w:hAnsi="Arial" w:cs="Times New Roman"/>
      <w:sz w:val="20"/>
      <w:szCs w:val="20"/>
      <w:lang w:val="sq-AL"/>
    </w:rPr>
  </w:style>
  <w:style w:type="character" w:styleId="Hyperlink">
    <w:name w:val="Hyperlink"/>
    <w:rsid w:val="00C23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A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2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B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37BA"/>
    <w:pPr>
      <w:tabs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237BA"/>
    <w:rPr>
      <w:rFonts w:ascii="Arial" w:eastAsia="Times New Roman" w:hAnsi="Arial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rsid w:val="00C237BA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C237BA"/>
    <w:rPr>
      <w:rFonts w:ascii="Arial" w:eastAsia="Times New Roman" w:hAnsi="Arial" w:cs="Times New Roman"/>
      <w:sz w:val="20"/>
      <w:szCs w:val="20"/>
      <w:lang w:val="sq-AL"/>
    </w:rPr>
  </w:style>
  <w:style w:type="character" w:styleId="Hyperlink">
    <w:name w:val="Hyperlink"/>
    <w:rsid w:val="00C23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A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2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MM@kosovo-mining.org" TargetMode="External"/><Relationship Id="rId2" Type="http://schemas.openxmlformats.org/officeDocument/2006/relationships/hyperlink" Target="http://www.kosovo-mining.org" TargetMode="External"/><Relationship Id="rId1" Type="http://schemas.openxmlformats.org/officeDocument/2006/relationships/hyperlink" Target="mailto:ICMM@kosovo-mining.org" TargetMode="External"/><Relationship Id="rId4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Preteni</dc:creator>
  <cp:lastModifiedBy>Sami Preteni</cp:lastModifiedBy>
  <cp:revision>1</cp:revision>
  <dcterms:created xsi:type="dcterms:W3CDTF">2019-10-22T11:13:00Z</dcterms:created>
  <dcterms:modified xsi:type="dcterms:W3CDTF">2019-10-22T11:18:00Z</dcterms:modified>
</cp:coreProperties>
</file>